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0B6A2" w14:textId="77777777" w:rsidR="00015A37" w:rsidRPr="00582993" w:rsidRDefault="00015A37" w:rsidP="00015A37">
      <w:pPr>
        <w:pStyle w:val="Default"/>
        <w:spacing w:before="100" w:beforeAutospacing="1" w:after="100" w:afterAutospacing="1"/>
        <w:contextualSpacing/>
        <w:jc w:val="center"/>
        <w:rPr>
          <w:rFonts w:ascii="Arial" w:hAnsi="Arial"/>
          <w:b/>
          <w:szCs w:val="23"/>
        </w:rPr>
      </w:pPr>
      <w:r w:rsidRPr="00582993">
        <w:rPr>
          <w:rFonts w:ascii="Arial" w:hAnsi="Arial"/>
          <w:b/>
          <w:szCs w:val="23"/>
        </w:rPr>
        <w:t>PET POLICY</w:t>
      </w:r>
    </w:p>
    <w:p w14:paraId="787C9490" w14:textId="77777777" w:rsidR="00015A37" w:rsidRPr="00582993" w:rsidRDefault="00015A37" w:rsidP="00015A37">
      <w:pPr>
        <w:pStyle w:val="Default"/>
        <w:spacing w:before="100" w:beforeAutospacing="1" w:after="100" w:afterAutospacing="1"/>
        <w:contextualSpacing/>
        <w:jc w:val="both"/>
        <w:rPr>
          <w:rFonts w:ascii="Arial" w:hAnsi="Arial"/>
          <w:szCs w:val="23"/>
        </w:rPr>
      </w:pPr>
    </w:p>
    <w:p w14:paraId="5E5C4661" w14:textId="16895082" w:rsidR="00225DD1" w:rsidRDefault="00015A37" w:rsidP="00015A37">
      <w:pPr>
        <w:pStyle w:val="Default"/>
        <w:spacing w:before="100" w:beforeAutospacing="1" w:after="100" w:afterAutospacing="1"/>
        <w:contextualSpacing/>
        <w:jc w:val="both"/>
        <w:rPr>
          <w:rFonts w:ascii="Arial" w:hAnsi="Arial"/>
          <w:szCs w:val="23"/>
        </w:rPr>
      </w:pPr>
      <w:r w:rsidRPr="00582993">
        <w:rPr>
          <w:rFonts w:ascii="Arial" w:hAnsi="Arial"/>
          <w:szCs w:val="23"/>
        </w:rPr>
        <w:t>N</w:t>
      </w:r>
      <w:r w:rsidR="002979B6">
        <w:rPr>
          <w:rFonts w:ascii="Arial" w:hAnsi="Arial"/>
          <w:szCs w:val="23"/>
        </w:rPr>
        <w:t>orthwest</w:t>
      </w:r>
      <w:r w:rsidRPr="00582993">
        <w:rPr>
          <w:rFonts w:ascii="Arial" w:hAnsi="Arial"/>
          <w:szCs w:val="23"/>
        </w:rPr>
        <w:t xml:space="preserve"> Premier Homes &amp; Land understands that a pet plays a significant part in many people’s lives, so we strive to allow most animals </w:t>
      </w:r>
      <w:r w:rsidR="00B12082">
        <w:rPr>
          <w:rFonts w:ascii="Arial" w:hAnsi="Arial"/>
          <w:szCs w:val="23"/>
        </w:rPr>
        <w:t>to be at</w:t>
      </w:r>
      <w:r w:rsidRPr="00582993">
        <w:rPr>
          <w:rFonts w:ascii="Arial" w:hAnsi="Arial"/>
          <w:szCs w:val="23"/>
        </w:rPr>
        <w:t xml:space="preserve"> most of our rental properties. Please make sure to ask if the property you are applying for accepts pets. Pet Screening Profiles are required for all animals looking to be accepted </w:t>
      </w:r>
      <w:proofErr w:type="gramStart"/>
      <w:r w:rsidRPr="00582993">
        <w:rPr>
          <w:rFonts w:ascii="Arial" w:hAnsi="Arial"/>
          <w:szCs w:val="23"/>
        </w:rPr>
        <w:t>in</w:t>
      </w:r>
      <w:proofErr w:type="gramEnd"/>
      <w:r w:rsidRPr="00582993">
        <w:rPr>
          <w:rFonts w:ascii="Arial" w:hAnsi="Arial"/>
          <w:szCs w:val="23"/>
        </w:rPr>
        <w:t xml:space="preserve"> one of our properties. Pet Screenings can be completed during the application process or by going to: </w:t>
      </w:r>
      <w:r w:rsidR="00225DD1">
        <w:rPr>
          <w:rFonts w:ascii="Arial" w:hAnsi="Arial"/>
          <w:szCs w:val="23"/>
        </w:rPr>
        <w:t xml:space="preserve">   </w:t>
      </w:r>
    </w:p>
    <w:p w14:paraId="1504F100" w14:textId="77777777" w:rsidR="00015A37" w:rsidRPr="00582993" w:rsidRDefault="00015A37" w:rsidP="00015A37">
      <w:pPr>
        <w:pStyle w:val="Default"/>
        <w:spacing w:before="100" w:beforeAutospacing="1" w:after="100" w:afterAutospacing="1"/>
        <w:contextualSpacing/>
        <w:jc w:val="both"/>
        <w:rPr>
          <w:rFonts w:ascii="Arial" w:hAnsi="Arial"/>
          <w:b/>
          <w:szCs w:val="23"/>
        </w:rPr>
      </w:pPr>
      <w:r w:rsidRPr="00582993">
        <w:rPr>
          <w:rFonts w:ascii="Arial" w:hAnsi="Arial"/>
          <w:b/>
          <w:szCs w:val="23"/>
        </w:rPr>
        <w:t xml:space="preserve">https://www.petscreening.com/referral/BhfQpgDpTIVO. </w:t>
      </w:r>
    </w:p>
    <w:p w14:paraId="799E46D7" w14:textId="77777777" w:rsidR="00015A37" w:rsidRPr="00582993" w:rsidRDefault="00015A37" w:rsidP="00015A37">
      <w:pPr>
        <w:pStyle w:val="Default"/>
        <w:spacing w:before="100" w:beforeAutospacing="1" w:after="100" w:afterAutospacing="1"/>
        <w:contextualSpacing/>
        <w:jc w:val="both"/>
        <w:rPr>
          <w:rFonts w:ascii="Arial" w:hAnsi="Arial"/>
          <w:szCs w:val="23"/>
        </w:rPr>
      </w:pPr>
    </w:p>
    <w:p w14:paraId="4810AF00" w14:textId="53A65C8B" w:rsidR="00AA6FA0" w:rsidRDefault="00015A37" w:rsidP="00015A37">
      <w:pPr>
        <w:pStyle w:val="Default"/>
        <w:spacing w:before="100" w:beforeAutospacing="1" w:after="100" w:afterAutospacing="1"/>
        <w:contextualSpacing/>
        <w:jc w:val="both"/>
        <w:rPr>
          <w:rFonts w:ascii="Arial" w:hAnsi="Arial"/>
          <w:szCs w:val="23"/>
        </w:rPr>
      </w:pPr>
      <w:r w:rsidRPr="00582993">
        <w:rPr>
          <w:rFonts w:ascii="Arial" w:hAnsi="Arial"/>
          <w:szCs w:val="23"/>
        </w:rPr>
        <w:t xml:space="preserve">We allow </w:t>
      </w:r>
      <w:r w:rsidR="00225DD1">
        <w:rPr>
          <w:rFonts w:ascii="Arial" w:hAnsi="Arial"/>
          <w:szCs w:val="23"/>
        </w:rPr>
        <w:t>dogs and cats</w:t>
      </w:r>
      <w:r w:rsidRPr="00582993">
        <w:rPr>
          <w:rFonts w:ascii="Arial" w:hAnsi="Arial"/>
          <w:szCs w:val="23"/>
        </w:rPr>
        <w:t xml:space="preserve"> that are one year old or </w:t>
      </w:r>
      <w:r w:rsidR="006F7279" w:rsidRPr="00582993">
        <w:rPr>
          <w:rFonts w:ascii="Arial" w:hAnsi="Arial"/>
          <w:szCs w:val="23"/>
        </w:rPr>
        <w:t>older</w:t>
      </w:r>
      <w:r w:rsidR="006F7279">
        <w:rPr>
          <w:rFonts w:ascii="Arial" w:hAnsi="Arial"/>
          <w:szCs w:val="23"/>
        </w:rPr>
        <w:t xml:space="preserve"> but</w:t>
      </w:r>
      <w:r w:rsidRPr="00582993">
        <w:rPr>
          <w:rFonts w:ascii="Arial" w:hAnsi="Arial"/>
          <w:szCs w:val="23"/>
        </w:rPr>
        <w:t xml:space="preserve"> are willing to work with some puppies and kittens, depending on age and training and the general application information of their owners; however, this is handled on a </w:t>
      </w:r>
      <w:r w:rsidR="00896D6E" w:rsidRPr="00582993">
        <w:rPr>
          <w:rFonts w:ascii="Arial" w:hAnsi="Arial"/>
          <w:szCs w:val="23"/>
        </w:rPr>
        <w:t>case-by-case</w:t>
      </w:r>
      <w:r w:rsidRPr="00582993">
        <w:rPr>
          <w:rFonts w:ascii="Arial" w:hAnsi="Arial"/>
          <w:szCs w:val="23"/>
        </w:rPr>
        <w:t xml:space="preserve"> basis. </w:t>
      </w:r>
      <w:r w:rsidR="00AA6FA0">
        <w:rPr>
          <w:rFonts w:ascii="Arial" w:hAnsi="Arial"/>
          <w:szCs w:val="23"/>
        </w:rPr>
        <w:t xml:space="preserve">We require all pets to be current on </w:t>
      </w:r>
      <w:r w:rsidR="00225DD1">
        <w:rPr>
          <w:rFonts w:ascii="Arial" w:hAnsi="Arial"/>
          <w:szCs w:val="23"/>
        </w:rPr>
        <w:t xml:space="preserve">rabies </w:t>
      </w:r>
      <w:r w:rsidR="00AA6FA0">
        <w:rPr>
          <w:rFonts w:ascii="Arial" w:hAnsi="Arial"/>
          <w:szCs w:val="23"/>
        </w:rPr>
        <w:t>vaccines and be spayed/neutered (exceptions are made for pets less than 1 year old and are handled on a case-by-case basis).</w:t>
      </w:r>
    </w:p>
    <w:p w14:paraId="43166772" w14:textId="77777777" w:rsidR="00AA6FA0" w:rsidRDefault="00AA6FA0" w:rsidP="00015A37">
      <w:pPr>
        <w:pStyle w:val="Default"/>
        <w:spacing w:before="100" w:beforeAutospacing="1" w:after="100" w:afterAutospacing="1"/>
        <w:contextualSpacing/>
        <w:jc w:val="both"/>
        <w:rPr>
          <w:rFonts w:ascii="Arial" w:hAnsi="Arial"/>
          <w:szCs w:val="23"/>
        </w:rPr>
      </w:pPr>
    </w:p>
    <w:p w14:paraId="4D8B4F17" w14:textId="77777777" w:rsidR="00015A37" w:rsidRPr="00582993" w:rsidRDefault="00015A37" w:rsidP="00015A37">
      <w:pPr>
        <w:pStyle w:val="Default"/>
        <w:spacing w:before="100" w:beforeAutospacing="1" w:after="100" w:afterAutospacing="1"/>
        <w:contextualSpacing/>
        <w:jc w:val="both"/>
        <w:rPr>
          <w:rFonts w:ascii="Arial" w:hAnsi="Arial"/>
          <w:szCs w:val="23"/>
        </w:rPr>
      </w:pPr>
      <w:r w:rsidRPr="00582993">
        <w:rPr>
          <w:rFonts w:ascii="Arial" w:hAnsi="Arial"/>
          <w:szCs w:val="23"/>
        </w:rPr>
        <w:t xml:space="preserve">If you have several pets, please contact us to make sure that we have a property suitable for </w:t>
      </w:r>
      <w:proofErr w:type="gramStart"/>
      <w:r w:rsidRPr="00582993">
        <w:rPr>
          <w:rFonts w:ascii="Arial" w:hAnsi="Arial"/>
          <w:szCs w:val="23"/>
        </w:rPr>
        <w:t>a large number of</w:t>
      </w:r>
      <w:proofErr w:type="gramEnd"/>
      <w:r w:rsidRPr="00582993">
        <w:rPr>
          <w:rFonts w:ascii="Arial" w:hAnsi="Arial"/>
          <w:szCs w:val="23"/>
        </w:rPr>
        <w:t xml:space="preserve"> animals. Regardless of prior consent, N</w:t>
      </w:r>
      <w:r w:rsidR="002979B6">
        <w:rPr>
          <w:rFonts w:ascii="Arial" w:hAnsi="Arial"/>
          <w:szCs w:val="23"/>
        </w:rPr>
        <w:t>orthwest</w:t>
      </w:r>
      <w:r w:rsidRPr="00582993">
        <w:rPr>
          <w:rFonts w:ascii="Arial" w:hAnsi="Arial"/>
          <w:szCs w:val="23"/>
        </w:rPr>
        <w:t xml:space="preserve"> Premier Homes &amp; Land reserves the right to have any pet removed from the property if it is determined that the pet poses a threat to the safety or condition of the property or any people in the property or the community.</w:t>
      </w:r>
    </w:p>
    <w:p w14:paraId="7465F48D" w14:textId="77777777" w:rsidR="00015A37" w:rsidRPr="00582993" w:rsidRDefault="00015A37" w:rsidP="00015A37">
      <w:pPr>
        <w:pStyle w:val="Default"/>
        <w:spacing w:before="100" w:beforeAutospacing="1" w:after="100" w:afterAutospacing="1"/>
        <w:contextualSpacing/>
        <w:jc w:val="both"/>
        <w:rPr>
          <w:rFonts w:ascii="Arial" w:hAnsi="Arial"/>
          <w:szCs w:val="23"/>
        </w:rPr>
      </w:pPr>
    </w:p>
    <w:p w14:paraId="0663C534" w14:textId="2C9EA268" w:rsidR="00015A37" w:rsidRDefault="00015A37" w:rsidP="00015A37">
      <w:pPr>
        <w:pStyle w:val="Default"/>
        <w:spacing w:before="100" w:beforeAutospacing="1" w:after="100" w:afterAutospacing="1"/>
        <w:contextualSpacing/>
        <w:jc w:val="both"/>
        <w:rPr>
          <w:rFonts w:ascii="Arial" w:hAnsi="Arial"/>
          <w:szCs w:val="23"/>
        </w:rPr>
      </w:pPr>
      <w:r w:rsidRPr="00582993">
        <w:rPr>
          <w:rFonts w:ascii="Arial" w:hAnsi="Arial"/>
          <w:szCs w:val="23"/>
        </w:rPr>
        <w:t>N</w:t>
      </w:r>
      <w:r w:rsidR="002979B6">
        <w:rPr>
          <w:rFonts w:ascii="Arial" w:hAnsi="Arial"/>
          <w:szCs w:val="23"/>
        </w:rPr>
        <w:t>orthwest</w:t>
      </w:r>
      <w:r w:rsidRPr="00582993">
        <w:rPr>
          <w:rFonts w:ascii="Arial" w:hAnsi="Arial"/>
          <w:szCs w:val="23"/>
        </w:rPr>
        <w:t xml:space="preserve"> Premier Homes &amp; Land charges pet rent each month for each of your animals. The term “pet rent” is simply rent you will pay for the allowance of your pet to occupy the rental unit with you.</w:t>
      </w:r>
    </w:p>
    <w:p w14:paraId="73DD80EB" w14:textId="77777777" w:rsidR="001164FE" w:rsidRDefault="001164FE" w:rsidP="00015A37">
      <w:pPr>
        <w:pStyle w:val="Default"/>
        <w:spacing w:before="100" w:beforeAutospacing="1" w:after="100" w:afterAutospacing="1"/>
        <w:contextualSpacing/>
        <w:jc w:val="both"/>
        <w:rPr>
          <w:rFonts w:ascii="Arial" w:hAnsi="Arial"/>
          <w:szCs w:val="23"/>
        </w:rPr>
      </w:pPr>
    </w:p>
    <w:p w14:paraId="238AFC1D" w14:textId="08C508BD" w:rsidR="001164FE" w:rsidRDefault="001164FE" w:rsidP="00015A37">
      <w:pPr>
        <w:pStyle w:val="Default"/>
        <w:spacing w:before="100" w:beforeAutospacing="1" w:after="100" w:afterAutospacing="1"/>
        <w:contextualSpacing/>
        <w:jc w:val="both"/>
        <w:rPr>
          <w:rFonts w:ascii="Arial" w:hAnsi="Arial"/>
          <w:szCs w:val="23"/>
        </w:rPr>
      </w:pPr>
      <w:r w:rsidRPr="001164FE">
        <w:rPr>
          <w:rFonts w:ascii="Arial" w:hAnsi="Arial"/>
          <w:szCs w:val="23"/>
        </w:rPr>
        <w:t xml:space="preserve">All applicants with animals are required to complete a PetScreening profile through our third-party screening provider. Each pet is assigned a FIDO Paw Score ranging from 0 to 5 based on factors including (but not limited to) veterinary records, licensing, vaccination status, behavioral history, and housing references. Approved pet </w:t>
      </w:r>
      <w:r>
        <w:rPr>
          <w:rFonts w:ascii="Arial" w:hAnsi="Arial"/>
          <w:szCs w:val="23"/>
        </w:rPr>
        <w:t>fees</w:t>
      </w:r>
      <w:r w:rsidR="001D0FC9">
        <w:rPr>
          <w:rFonts w:ascii="Arial" w:hAnsi="Arial"/>
          <w:szCs w:val="23"/>
        </w:rPr>
        <w:t xml:space="preserve"> and</w:t>
      </w:r>
      <w:r>
        <w:rPr>
          <w:rFonts w:ascii="Arial" w:hAnsi="Arial"/>
          <w:szCs w:val="23"/>
        </w:rPr>
        <w:t xml:space="preserve"> </w:t>
      </w:r>
      <w:r w:rsidRPr="001164FE">
        <w:rPr>
          <w:rFonts w:ascii="Arial" w:hAnsi="Arial"/>
          <w:szCs w:val="23"/>
        </w:rPr>
        <w:t>rent amounts are determined using this FIDO Paw Score and are applied on a per-pet basis. Higher scores reflect lower risk and result in lower monthly pet rent, while lower scores may result in higher charges, additional conditions, or denial of the pet application.</w:t>
      </w:r>
    </w:p>
    <w:p w14:paraId="10C400D4" w14:textId="77777777" w:rsidR="001164FE" w:rsidRDefault="001164FE" w:rsidP="00015A37">
      <w:pPr>
        <w:pStyle w:val="Default"/>
        <w:spacing w:before="100" w:beforeAutospacing="1" w:after="100" w:afterAutospacing="1"/>
        <w:contextualSpacing/>
        <w:jc w:val="both"/>
        <w:rPr>
          <w:rFonts w:ascii="Arial" w:hAnsi="Arial"/>
          <w:szCs w:val="23"/>
        </w:rPr>
      </w:pPr>
    </w:p>
    <w:p w14:paraId="0819488F" w14:textId="3640757F" w:rsidR="001164FE" w:rsidRPr="001164FE" w:rsidRDefault="001164FE" w:rsidP="00015A37">
      <w:pPr>
        <w:pStyle w:val="Default"/>
        <w:spacing w:before="100" w:beforeAutospacing="1" w:after="100" w:afterAutospacing="1"/>
        <w:contextualSpacing/>
        <w:jc w:val="both"/>
        <w:rPr>
          <w:rFonts w:ascii="Arial" w:hAnsi="Arial"/>
          <w:b/>
          <w:bCs/>
        </w:rPr>
      </w:pPr>
      <w:r w:rsidRPr="001164FE">
        <w:rPr>
          <w:rFonts w:ascii="Arial" w:hAnsi="Arial"/>
          <w:b/>
          <w:bCs/>
        </w:rPr>
        <w:t xml:space="preserve">Pet Fees </w:t>
      </w:r>
      <w:r w:rsidR="00B12082">
        <w:rPr>
          <w:rFonts w:ascii="Arial" w:hAnsi="Arial"/>
          <w:b/>
          <w:bCs/>
        </w:rPr>
        <w:t>&amp;</w:t>
      </w:r>
      <w:r w:rsidRPr="001164FE">
        <w:rPr>
          <w:rFonts w:ascii="Arial" w:hAnsi="Arial"/>
          <w:b/>
          <w:bCs/>
        </w:rPr>
        <w:t xml:space="preserve"> Pet Rent vary depending on FIDO Score but range as follows:</w:t>
      </w:r>
    </w:p>
    <w:p w14:paraId="31A14B44" w14:textId="77777777" w:rsidR="001164FE" w:rsidRPr="001164FE" w:rsidRDefault="001164FE" w:rsidP="00015A37">
      <w:pPr>
        <w:pStyle w:val="Default"/>
        <w:spacing w:before="100" w:beforeAutospacing="1" w:after="100" w:afterAutospacing="1"/>
        <w:contextualSpacing/>
        <w:jc w:val="both"/>
        <w:rPr>
          <w:rFonts w:ascii="Arial" w:hAnsi="Arial"/>
          <w:b/>
          <w:bCs/>
        </w:rPr>
      </w:pPr>
    </w:p>
    <w:p w14:paraId="7542A5AE" w14:textId="6CD3A3B2" w:rsidR="001164FE" w:rsidRPr="001164FE" w:rsidRDefault="001164FE" w:rsidP="001164FE">
      <w:pPr>
        <w:pStyle w:val="Default"/>
        <w:numPr>
          <w:ilvl w:val="0"/>
          <w:numId w:val="1"/>
        </w:numPr>
        <w:spacing w:before="100" w:beforeAutospacing="1" w:after="100" w:afterAutospacing="1"/>
        <w:contextualSpacing/>
        <w:jc w:val="both"/>
        <w:rPr>
          <w:rFonts w:ascii="Arial" w:hAnsi="Arial"/>
          <w:b/>
          <w:bCs/>
        </w:rPr>
      </w:pPr>
      <w:r w:rsidRPr="001164FE">
        <w:rPr>
          <w:rFonts w:ascii="Arial" w:hAnsi="Arial"/>
          <w:b/>
          <w:bCs/>
        </w:rPr>
        <w:t>Non-Refundable Pet Fee: $</w:t>
      </w:r>
      <w:r w:rsidR="00BD3FF9">
        <w:rPr>
          <w:rFonts w:ascii="Arial" w:hAnsi="Arial"/>
          <w:b/>
          <w:bCs/>
        </w:rPr>
        <w:t>15</w:t>
      </w:r>
      <w:r w:rsidRPr="001164FE">
        <w:rPr>
          <w:rFonts w:ascii="Arial" w:hAnsi="Arial"/>
          <w:b/>
          <w:bCs/>
        </w:rPr>
        <w:t xml:space="preserve">0 </w:t>
      </w:r>
      <w:r w:rsidR="004D3AEA">
        <w:rPr>
          <w:rFonts w:ascii="Arial" w:hAnsi="Arial"/>
          <w:b/>
          <w:bCs/>
        </w:rPr>
        <w:t>- $500</w:t>
      </w:r>
    </w:p>
    <w:p w14:paraId="04ECC2C7" w14:textId="77777777" w:rsidR="001164FE" w:rsidRPr="001164FE" w:rsidRDefault="001164FE" w:rsidP="00015A37">
      <w:pPr>
        <w:pStyle w:val="Default"/>
        <w:spacing w:before="100" w:beforeAutospacing="1" w:after="100" w:afterAutospacing="1"/>
        <w:contextualSpacing/>
        <w:jc w:val="both"/>
        <w:rPr>
          <w:rFonts w:ascii="Arial" w:hAnsi="Arial"/>
          <w:b/>
          <w:bCs/>
        </w:rPr>
      </w:pPr>
    </w:p>
    <w:p w14:paraId="323F3CCD" w14:textId="27B06F48" w:rsidR="001164FE" w:rsidRPr="001164FE" w:rsidRDefault="001164FE" w:rsidP="001164FE">
      <w:pPr>
        <w:pStyle w:val="Default"/>
        <w:numPr>
          <w:ilvl w:val="0"/>
          <w:numId w:val="1"/>
        </w:numPr>
        <w:spacing w:before="100" w:beforeAutospacing="1" w:after="100" w:afterAutospacing="1"/>
        <w:contextualSpacing/>
        <w:jc w:val="both"/>
        <w:rPr>
          <w:rFonts w:ascii="Arial" w:hAnsi="Arial"/>
          <w:b/>
          <w:bCs/>
        </w:rPr>
      </w:pPr>
      <w:r w:rsidRPr="001164FE">
        <w:rPr>
          <w:rFonts w:ascii="Arial" w:hAnsi="Arial"/>
          <w:b/>
          <w:bCs/>
        </w:rPr>
        <w:t>Monthly Pet Rent: $</w:t>
      </w:r>
      <w:r w:rsidR="00BD3FF9">
        <w:rPr>
          <w:rFonts w:ascii="Arial" w:hAnsi="Arial"/>
          <w:b/>
          <w:bCs/>
        </w:rPr>
        <w:t>1</w:t>
      </w:r>
      <w:r w:rsidRPr="001164FE">
        <w:rPr>
          <w:rFonts w:ascii="Arial" w:hAnsi="Arial"/>
          <w:b/>
          <w:bCs/>
        </w:rPr>
        <w:t>5 - $100</w:t>
      </w:r>
    </w:p>
    <w:p w14:paraId="3C9118A8" w14:textId="1FCCF129" w:rsidR="00015A37" w:rsidRPr="006677E6" w:rsidRDefault="00015A37" w:rsidP="00015A37">
      <w:pPr>
        <w:spacing w:before="100" w:beforeAutospacing="1" w:after="100" w:afterAutospacing="1" w:line="240" w:lineRule="auto"/>
        <w:contextualSpacing/>
        <w:jc w:val="both"/>
        <w:rPr>
          <w:rFonts w:ascii="Arial" w:hAnsi="Arial"/>
          <w:b/>
          <w:sz w:val="24"/>
          <w:u w:val="single"/>
        </w:rPr>
      </w:pPr>
      <w:r w:rsidRPr="006677E6">
        <w:rPr>
          <w:rFonts w:ascii="Arial" w:hAnsi="Arial"/>
          <w:b/>
          <w:sz w:val="24"/>
          <w:u w:val="single"/>
        </w:rPr>
        <w:t xml:space="preserve">Breeds that </w:t>
      </w:r>
      <w:r w:rsidR="001164FE" w:rsidRPr="006677E6">
        <w:rPr>
          <w:rFonts w:ascii="Arial" w:hAnsi="Arial"/>
          <w:b/>
          <w:sz w:val="24"/>
          <w:u w:val="single"/>
        </w:rPr>
        <w:t>require</w:t>
      </w:r>
      <w:r w:rsidRPr="006677E6">
        <w:rPr>
          <w:rFonts w:ascii="Arial" w:hAnsi="Arial"/>
          <w:b/>
          <w:sz w:val="24"/>
          <w:u w:val="single"/>
        </w:rPr>
        <w:t xml:space="preserve"> </w:t>
      </w:r>
      <w:r w:rsidR="00BA3F7D">
        <w:rPr>
          <w:rFonts w:ascii="Arial" w:hAnsi="Arial"/>
          <w:b/>
          <w:sz w:val="24"/>
          <w:u w:val="single"/>
        </w:rPr>
        <w:t>a</w:t>
      </w:r>
      <w:r w:rsidR="00225DD1">
        <w:rPr>
          <w:rFonts w:ascii="Arial" w:hAnsi="Arial"/>
          <w:b/>
          <w:sz w:val="24"/>
          <w:u w:val="single"/>
        </w:rPr>
        <w:t xml:space="preserve"> Renters </w:t>
      </w:r>
      <w:r w:rsidR="00BA3F7D">
        <w:rPr>
          <w:rFonts w:ascii="Arial" w:hAnsi="Arial"/>
          <w:b/>
          <w:sz w:val="24"/>
          <w:u w:val="single"/>
        </w:rPr>
        <w:t>Insurance Rider</w:t>
      </w:r>
      <w:r w:rsidRPr="006677E6">
        <w:rPr>
          <w:rFonts w:ascii="Arial" w:hAnsi="Arial"/>
          <w:b/>
          <w:sz w:val="24"/>
          <w:u w:val="single"/>
        </w:rPr>
        <w:t xml:space="preserve"> are:</w:t>
      </w:r>
    </w:p>
    <w:p w14:paraId="256BCAC9" w14:textId="77777777" w:rsidR="00015A37" w:rsidRPr="00582993" w:rsidRDefault="00015A37" w:rsidP="00015A37">
      <w:pPr>
        <w:spacing w:before="100" w:beforeAutospacing="1" w:after="100" w:afterAutospacing="1" w:line="240" w:lineRule="auto"/>
        <w:contextualSpacing/>
        <w:jc w:val="both"/>
        <w:rPr>
          <w:rFonts w:ascii="Arial" w:hAnsi="Arial"/>
          <w:b/>
          <w:sz w:val="24"/>
        </w:rPr>
      </w:pPr>
    </w:p>
    <w:p w14:paraId="334F4E1F" w14:textId="77777777" w:rsidR="00015A37" w:rsidRPr="00582993" w:rsidRDefault="00015A37" w:rsidP="00015A37">
      <w:pPr>
        <w:spacing w:before="100" w:beforeAutospacing="1" w:after="100" w:afterAutospacing="1" w:line="240" w:lineRule="auto"/>
        <w:contextualSpacing/>
        <w:jc w:val="both"/>
        <w:rPr>
          <w:rFonts w:ascii="Arial" w:hAnsi="Arial"/>
          <w:b/>
          <w:sz w:val="24"/>
        </w:rPr>
      </w:pPr>
      <w:r w:rsidRPr="00582993">
        <w:rPr>
          <w:rFonts w:ascii="Arial" w:hAnsi="Arial"/>
          <w:b/>
          <w:sz w:val="24"/>
        </w:rPr>
        <w:t xml:space="preserve">Pit Bull Terriers, Staffordshire Terriers, Rottweilers, German Shepherds, Presa Canarios, Chow Chows, </w:t>
      </w:r>
      <w:proofErr w:type="spellStart"/>
      <w:r w:rsidRPr="00582993">
        <w:rPr>
          <w:rFonts w:ascii="Arial" w:hAnsi="Arial"/>
          <w:b/>
          <w:sz w:val="24"/>
        </w:rPr>
        <w:t>Dobernam</w:t>
      </w:r>
      <w:proofErr w:type="spellEnd"/>
      <w:r w:rsidRPr="00582993">
        <w:rPr>
          <w:rFonts w:ascii="Arial" w:hAnsi="Arial"/>
          <w:b/>
          <w:sz w:val="24"/>
        </w:rPr>
        <w:t xml:space="preserve"> Pinschers, Akitas, Wolf-hybrids, Mastiffs, Cane </w:t>
      </w:r>
      <w:proofErr w:type="spellStart"/>
      <w:r w:rsidRPr="00582993">
        <w:rPr>
          <w:rFonts w:ascii="Arial" w:hAnsi="Arial"/>
          <w:b/>
          <w:sz w:val="24"/>
        </w:rPr>
        <w:t>Corsos</w:t>
      </w:r>
      <w:proofErr w:type="spellEnd"/>
      <w:r w:rsidRPr="00582993">
        <w:rPr>
          <w:rFonts w:ascii="Arial" w:hAnsi="Arial"/>
          <w:b/>
          <w:sz w:val="24"/>
        </w:rPr>
        <w:t>, Great Danes, Alaskan Malamutes, Siberian Huskies, and/or any mix with these breeds.</w:t>
      </w:r>
    </w:p>
    <w:p w14:paraId="0474D195" w14:textId="77777777" w:rsidR="00015A37" w:rsidRPr="00582993" w:rsidRDefault="00015A37" w:rsidP="00015A37">
      <w:pPr>
        <w:spacing w:before="100" w:beforeAutospacing="1" w:after="100" w:afterAutospacing="1" w:line="240" w:lineRule="auto"/>
        <w:contextualSpacing/>
        <w:jc w:val="both"/>
        <w:rPr>
          <w:rFonts w:ascii="Arial" w:hAnsi="Arial"/>
          <w:b/>
          <w:sz w:val="24"/>
        </w:rPr>
      </w:pPr>
    </w:p>
    <w:p w14:paraId="585C9F6D" w14:textId="144C7628" w:rsidR="001E27CA" w:rsidRPr="001164FE" w:rsidRDefault="00015A37" w:rsidP="00015A37">
      <w:pPr>
        <w:spacing w:before="100" w:beforeAutospacing="1" w:after="100" w:afterAutospacing="1" w:line="240" w:lineRule="auto"/>
        <w:contextualSpacing/>
        <w:jc w:val="both"/>
        <w:rPr>
          <w:rFonts w:ascii="Arial" w:hAnsi="Arial"/>
          <w:b/>
          <w:sz w:val="24"/>
        </w:rPr>
      </w:pPr>
      <w:r w:rsidRPr="001164FE">
        <w:rPr>
          <w:rFonts w:ascii="Arial" w:hAnsi="Arial"/>
          <w:b/>
          <w:sz w:val="24"/>
        </w:rPr>
        <w:t>If you have one of these breeds or mix of, please contact us to see if the pet will be allowed at the specific property you are applying for.</w:t>
      </w:r>
    </w:p>
    <w:sectPr w:rsidR="001E27CA" w:rsidRPr="001164FE" w:rsidSect="005C6BD7">
      <w:headerReference w:type="default" r:id="rId7"/>
      <w:pgSz w:w="12240" w:h="15840"/>
      <w:pgMar w:top="1440" w:right="1440" w:bottom="18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762E2" w14:textId="77777777" w:rsidR="00CD6773" w:rsidRDefault="00CD6773" w:rsidP="00015A37">
      <w:pPr>
        <w:spacing w:after="0" w:line="240" w:lineRule="auto"/>
      </w:pPr>
      <w:r>
        <w:separator/>
      </w:r>
    </w:p>
  </w:endnote>
  <w:endnote w:type="continuationSeparator" w:id="0">
    <w:p w14:paraId="29354BDC" w14:textId="77777777" w:rsidR="00CD6773" w:rsidRDefault="00CD6773" w:rsidP="00015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Abadi">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1F812" w14:textId="77777777" w:rsidR="00CD6773" w:rsidRDefault="00CD6773" w:rsidP="00015A37">
      <w:pPr>
        <w:spacing w:after="0" w:line="240" w:lineRule="auto"/>
      </w:pPr>
      <w:r>
        <w:separator/>
      </w:r>
    </w:p>
  </w:footnote>
  <w:footnote w:type="continuationSeparator" w:id="0">
    <w:p w14:paraId="246D5AD0" w14:textId="77777777" w:rsidR="00CD6773" w:rsidRDefault="00CD6773" w:rsidP="00015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9868" w14:textId="77777777" w:rsidR="00015A37" w:rsidRDefault="00015A37">
    <w:pPr>
      <w:pStyle w:val="Header"/>
    </w:pPr>
    <w:r>
      <w:rPr>
        <w:noProof/>
      </w:rPr>
      <w:drawing>
        <wp:anchor distT="0" distB="0" distL="114300" distR="114300" simplePos="0" relativeHeight="251658240" behindDoc="0" locked="0" layoutInCell="1" allowOverlap="1" wp14:anchorId="33E25CF4" wp14:editId="13F5361D">
          <wp:simplePos x="0" y="0"/>
          <wp:positionH relativeFrom="margin">
            <wp:posOffset>2284095</wp:posOffset>
          </wp:positionH>
          <wp:positionV relativeFrom="page">
            <wp:posOffset>140970</wp:posOffset>
          </wp:positionV>
          <wp:extent cx="1307592" cy="640080"/>
          <wp:effectExtent l="0" t="0" r="6985" b="7620"/>
          <wp:wrapThrough wrapText="bothSides">
            <wp:wrapPolygon edited="0">
              <wp:start x="0" y="0"/>
              <wp:lineTo x="0" y="21214"/>
              <wp:lineTo x="21401" y="21214"/>
              <wp:lineTo x="2140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2.jpg"/>
                  <pic:cNvPicPr/>
                </pic:nvPicPr>
                <pic:blipFill>
                  <a:blip r:embed="rId1">
                    <a:extLst>
                      <a:ext uri="{28A0092B-C50C-407E-A947-70E740481C1C}">
                        <a14:useLocalDpi xmlns:a14="http://schemas.microsoft.com/office/drawing/2010/main" val="0"/>
                      </a:ext>
                    </a:extLst>
                  </a:blip>
                  <a:stretch>
                    <a:fillRect/>
                  </a:stretch>
                </pic:blipFill>
                <pic:spPr>
                  <a:xfrm>
                    <a:off x="0" y="0"/>
                    <a:ext cx="1307592" cy="640080"/>
                  </a:xfrm>
                  <a:prstGeom prst="rect">
                    <a:avLst/>
                  </a:prstGeom>
                </pic:spPr>
              </pic:pic>
            </a:graphicData>
          </a:graphic>
          <wp14:sizeRelH relativeFrom="margin">
            <wp14:pctWidth>0</wp14:pctWidth>
          </wp14:sizeRelH>
          <wp14:sizeRelV relativeFrom="margin">
            <wp14:pctHeight>0</wp14:pctHeight>
          </wp14:sizeRelV>
        </wp:anchor>
      </w:drawing>
    </w:r>
  </w:p>
  <w:p w14:paraId="7D48B507" w14:textId="77777777" w:rsidR="00015A37" w:rsidRDefault="00015A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FE09E6"/>
    <w:multiLevelType w:val="hybridMultilevel"/>
    <w:tmpl w:val="ECA89A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87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A37"/>
    <w:rsid w:val="00003D75"/>
    <w:rsid w:val="000064AC"/>
    <w:rsid w:val="000115E2"/>
    <w:rsid w:val="00015A37"/>
    <w:rsid w:val="0003149E"/>
    <w:rsid w:val="000320B7"/>
    <w:rsid w:val="0004589C"/>
    <w:rsid w:val="000E0BF9"/>
    <w:rsid w:val="001164FE"/>
    <w:rsid w:val="0016483A"/>
    <w:rsid w:val="001859C2"/>
    <w:rsid w:val="00196B6C"/>
    <w:rsid w:val="001D0FC9"/>
    <w:rsid w:val="001D5FE8"/>
    <w:rsid w:val="001E27CA"/>
    <w:rsid w:val="00225DD1"/>
    <w:rsid w:val="002659B2"/>
    <w:rsid w:val="00296121"/>
    <w:rsid w:val="002979B6"/>
    <w:rsid w:val="002A043B"/>
    <w:rsid w:val="002A132C"/>
    <w:rsid w:val="002F292D"/>
    <w:rsid w:val="00397361"/>
    <w:rsid w:val="00400FB1"/>
    <w:rsid w:val="004510D3"/>
    <w:rsid w:val="00484763"/>
    <w:rsid w:val="004924A9"/>
    <w:rsid w:val="004D3AEA"/>
    <w:rsid w:val="004F0B7D"/>
    <w:rsid w:val="00506C32"/>
    <w:rsid w:val="00582993"/>
    <w:rsid w:val="00591EDD"/>
    <w:rsid w:val="005B169F"/>
    <w:rsid w:val="005C29B9"/>
    <w:rsid w:val="005C6BD7"/>
    <w:rsid w:val="005D05E4"/>
    <w:rsid w:val="006677E6"/>
    <w:rsid w:val="006A418E"/>
    <w:rsid w:val="006F7279"/>
    <w:rsid w:val="00741751"/>
    <w:rsid w:val="0074286E"/>
    <w:rsid w:val="00787A68"/>
    <w:rsid w:val="007D405B"/>
    <w:rsid w:val="007D75FE"/>
    <w:rsid w:val="007F22B1"/>
    <w:rsid w:val="0087337E"/>
    <w:rsid w:val="0088550F"/>
    <w:rsid w:val="00896D6E"/>
    <w:rsid w:val="0090634A"/>
    <w:rsid w:val="00915E8D"/>
    <w:rsid w:val="009276E7"/>
    <w:rsid w:val="00957EF5"/>
    <w:rsid w:val="0096281B"/>
    <w:rsid w:val="0097340D"/>
    <w:rsid w:val="009B460C"/>
    <w:rsid w:val="009D3154"/>
    <w:rsid w:val="009D39CA"/>
    <w:rsid w:val="009F77EC"/>
    <w:rsid w:val="00A01AC3"/>
    <w:rsid w:val="00A25F64"/>
    <w:rsid w:val="00A41834"/>
    <w:rsid w:val="00A8089B"/>
    <w:rsid w:val="00AA6FA0"/>
    <w:rsid w:val="00AC3AE0"/>
    <w:rsid w:val="00B12082"/>
    <w:rsid w:val="00B20BE5"/>
    <w:rsid w:val="00BA3F7D"/>
    <w:rsid w:val="00BD3FF9"/>
    <w:rsid w:val="00C15C68"/>
    <w:rsid w:val="00C33D43"/>
    <w:rsid w:val="00C35840"/>
    <w:rsid w:val="00C409D6"/>
    <w:rsid w:val="00C4326A"/>
    <w:rsid w:val="00C51888"/>
    <w:rsid w:val="00C5364E"/>
    <w:rsid w:val="00C7747C"/>
    <w:rsid w:val="00C9436C"/>
    <w:rsid w:val="00CD6773"/>
    <w:rsid w:val="00CE0F27"/>
    <w:rsid w:val="00D07C43"/>
    <w:rsid w:val="00D37D21"/>
    <w:rsid w:val="00D611EF"/>
    <w:rsid w:val="00D62675"/>
    <w:rsid w:val="00D96D9C"/>
    <w:rsid w:val="00DA3638"/>
    <w:rsid w:val="00DB27C9"/>
    <w:rsid w:val="00E33279"/>
    <w:rsid w:val="00E8446E"/>
    <w:rsid w:val="00E9175B"/>
    <w:rsid w:val="00EA1B7C"/>
    <w:rsid w:val="00EA2427"/>
    <w:rsid w:val="00EC6AE9"/>
    <w:rsid w:val="00ED2E3A"/>
    <w:rsid w:val="00EE3B2A"/>
    <w:rsid w:val="00EF113A"/>
    <w:rsid w:val="00F36992"/>
    <w:rsid w:val="00F45343"/>
    <w:rsid w:val="00FD031B"/>
    <w:rsid w:val="00FF29AB"/>
    <w:rsid w:val="00FF5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32172"/>
  <w15:chartTrackingRefBased/>
  <w15:docId w15:val="{BCC2E0B0-B88C-4C2D-818E-5B9326F4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4589C"/>
    <w:pPr>
      <w:framePr w:w="7920" w:h="1980" w:hRule="exact" w:hSpace="180" w:wrap="auto" w:hAnchor="page" w:xAlign="center" w:yAlign="bottom"/>
      <w:spacing w:after="0" w:line="240" w:lineRule="auto"/>
      <w:ind w:left="2880"/>
    </w:pPr>
    <w:rPr>
      <w:rFonts w:ascii="Britannic Bold" w:eastAsia="BatangChe" w:hAnsi="Britannic Bold" w:cstheme="majorBidi"/>
      <w:b/>
      <w:color w:val="00B0F0"/>
      <w:sz w:val="36"/>
      <w:szCs w:val="24"/>
    </w:rPr>
  </w:style>
  <w:style w:type="paragraph" w:styleId="EnvelopeReturn">
    <w:name w:val="envelope return"/>
    <w:basedOn w:val="Normal"/>
    <w:uiPriority w:val="99"/>
    <w:semiHidden/>
    <w:unhideWhenUsed/>
    <w:rsid w:val="0004589C"/>
    <w:pPr>
      <w:spacing w:after="0" w:line="240" w:lineRule="auto"/>
    </w:pPr>
    <w:rPr>
      <w:rFonts w:ascii="Britannic Bold" w:eastAsia="BatangChe" w:hAnsi="Britannic Bold" w:cstheme="majorBidi"/>
      <w:b/>
      <w:color w:val="00B0F0"/>
      <w:sz w:val="24"/>
      <w:szCs w:val="20"/>
    </w:rPr>
  </w:style>
  <w:style w:type="paragraph" w:customStyle="1" w:styleId="Default">
    <w:name w:val="Default"/>
    <w:rsid w:val="00015A37"/>
    <w:pPr>
      <w:autoSpaceDE w:val="0"/>
      <w:autoSpaceDN w:val="0"/>
      <w:adjustRightInd w:val="0"/>
      <w:spacing w:after="0" w:line="240" w:lineRule="auto"/>
    </w:pPr>
    <w:rPr>
      <w:rFonts w:ascii="Abadi" w:hAnsi="Abadi" w:cs="Abadi"/>
      <w:color w:val="000000"/>
      <w:sz w:val="24"/>
      <w:szCs w:val="24"/>
    </w:rPr>
  </w:style>
  <w:style w:type="paragraph" w:styleId="Header">
    <w:name w:val="header"/>
    <w:basedOn w:val="Normal"/>
    <w:link w:val="HeaderChar"/>
    <w:uiPriority w:val="99"/>
    <w:unhideWhenUsed/>
    <w:rsid w:val="00015A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A37"/>
  </w:style>
  <w:style w:type="paragraph" w:styleId="Footer">
    <w:name w:val="footer"/>
    <w:basedOn w:val="Normal"/>
    <w:link w:val="FooterChar"/>
    <w:uiPriority w:val="99"/>
    <w:unhideWhenUsed/>
    <w:rsid w:val="00015A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 Whitish</dc:creator>
  <cp:keywords/>
  <dc:description/>
  <cp:lastModifiedBy>Kym Whitish</cp:lastModifiedBy>
  <cp:revision>8</cp:revision>
  <dcterms:created xsi:type="dcterms:W3CDTF">2026-01-31T01:41:00Z</dcterms:created>
  <dcterms:modified xsi:type="dcterms:W3CDTF">2026-06-08T23:17:00Z</dcterms:modified>
</cp:coreProperties>
</file>